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1634" w14:textId="77777777" w:rsidR="00771634" w:rsidRDefault="00771634" w:rsidP="007716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7B9399" w14:textId="0CB4AD94" w:rsidR="00771634" w:rsidRPr="00E21981" w:rsidRDefault="00AE6196" w:rsidP="0077163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Załącznik 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do Zapytania ofertowego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/CPR/2023 –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Umowa o zachowaniu poufności</w:t>
      </w:r>
    </w:p>
    <w:p w14:paraId="121CFD06" w14:textId="77777777" w:rsidR="00DA40C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470D5FFF" w14:textId="77777777" w:rsidR="00771634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p w14:paraId="6728872F" w14:textId="77777777" w:rsidR="00771634" w:rsidRPr="00563A5C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193B2C" w:rsidRPr="00563A5C" w14:paraId="57EC0229" w14:textId="77777777" w:rsidTr="0057401E">
              <w:tc>
                <w:tcPr>
                  <w:tcW w:w="5103" w:type="dxa"/>
                </w:tcPr>
                <w:p w14:paraId="1199E4D2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</w:p>
              </w:tc>
            </w:tr>
            <w:tr w:rsidR="00193B2C" w:rsidRPr="00563A5C" w14:paraId="09FD4E45" w14:textId="77777777" w:rsidTr="0057401E">
              <w:tc>
                <w:tcPr>
                  <w:tcW w:w="5103" w:type="dxa"/>
                </w:tcPr>
                <w:p w14:paraId="141BCFBD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55B060EA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2E585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3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3AAC0A77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A4753" w14:textId="675568D1" w:rsidR="00193B2C" w:rsidRPr="00DD0EA9" w:rsidRDefault="00193B2C" w:rsidP="00193B2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 xml:space="preserve">,  ul. Ceglana 35, 40-514 Katowice, wpisaną do rejestru przedsiębiorców prowadzonego przez Sąd Rejonowy Katowice – Wschód w Katowicach, VIII Wydział Gospodarczy, pod numerem KRS: 0000391749, NIP: 6312421111, wysokość kapitału zakładowego: </w:t>
            </w:r>
            <w:r>
              <w:rPr>
                <w:rFonts w:cs="Calibri"/>
              </w:rPr>
              <w:t>1</w:t>
            </w:r>
            <w:bookmarkStart w:id="0" w:name="_GoBack"/>
            <w:bookmarkEnd w:id="0"/>
            <w:r>
              <w:rPr>
                <w:color w:val="404040"/>
                <w:lang w:eastAsia="pl-PL"/>
              </w:rPr>
              <w:t xml:space="preserve">.053.843,00 </w:t>
            </w:r>
            <w:r w:rsidRPr="00DD0EA9">
              <w:rPr>
                <w:rFonts w:cs="Calibri"/>
              </w:rPr>
              <w:t xml:space="preserve">zł, w całości opłacony, reprezentowana przez: </w:t>
            </w:r>
          </w:p>
          <w:p w14:paraId="0C2F4207" w14:textId="77777777" w:rsidR="00193B2C" w:rsidRPr="00DD0EA9" w:rsidRDefault="00193B2C" w:rsidP="00193B2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______________ </w:t>
            </w:r>
            <w:r w:rsidRPr="00DD0EA9">
              <w:rPr>
                <w:rFonts w:cs="Calibri"/>
              </w:rPr>
              <w:t xml:space="preserve">— </w:t>
            </w:r>
            <w:r>
              <w:rPr>
                <w:rFonts w:cs="Calibri"/>
              </w:rPr>
              <w:t>___________________</w:t>
            </w:r>
          </w:p>
          <w:p w14:paraId="0C04B839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1C269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4F015E6C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040D6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313FEEC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2791E1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reprezentowany/a przez:</w:t>
            </w:r>
          </w:p>
          <w:p w14:paraId="4614561B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5381CD5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FE5">
              <w:rPr>
                <w:rFonts w:asciiTheme="minorHAnsi" w:hAnsiTheme="minorHAnsi" w:cstheme="minorHAnsi"/>
              </w:rPr>
              <w:t>zwaną dalej „</w:t>
            </w:r>
            <w:r w:rsidRPr="00501FE5">
              <w:rPr>
                <w:rFonts w:asciiTheme="minorHAnsi" w:hAnsiTheme="minorHAnsi" w:cstheme="minorHAnsi"/>
                <w:bCs/>
              </w:rPr>
              <w:t>…………………………..”</w:t>
            </w:r>
            <w:r w:rsidRPr="00501FE5">
              <w:rPr>
                <w:rFonts w:asciiTheme="minorHAnsi" w:hAnsiTheme="minorHAnsi" w:cstheme="minorHAnsi"/>
              </w:rPr>
              <w:t xml:space="preserve"> </w:t>
            </w:r>
          </w:p>
          <w:p w14:paraId="24B6D4BF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C742A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</w:rPr>
              <w:t>łącznie dalej zwanymi „</w:t>
            </w:r>
            <w:r w:rsidRPr="00501FE5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01FE5">
              <w:rPr>
                <w:rFonts w:asciiTheme="minorHAnsi" w:hAnsiTheme="minorHAnsi" w:cstheme="minorHAnsi"/>
              </w:rPr>
              <w:t>lub osobno</w:t>
            </w:r>
            <w:r w:rsidRPr="00501FE5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1DDD4EF8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D11B65" w14:textId="77777777" w:rsidR="00193B2C" w:rsidRPr="00501FE5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  <w:b/>
              </w:rPr>
              <w:t>§ 1</w:t>
            </w:r>
          </w:p>
          <w:p w14:paraId="0614A4A6" w14:textId="18CA4662" w:rsidR="00193B2C" w:rsidRPr="00B904DB" w:rsidRDefault="00193B2C" w:rsidP="00235493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ALTERIS opublikował zapytanie ofertowe</w:t>
            </w:r>
            <w:r w:rsidR="00235493"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 3/CPR/2023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1FE5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dotyczące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235493"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 „kompleksowego opracowania wielobranżowej dokumentacji projektowej [w szczególności projektu architektoniczno-budowlany, projektów technicznych oraz sprawowanie nadzoru autorskiego] dla inwestycji polegającej na: „Budowie Parku Technologicznego obejmującego budynek produkcyjno-biurowy (RADIOFARM 4.0 Nowa inteligentna fabryka </w:t>
            </w:r>
            <w:proofErr w:type="spellStart"/>
            <w:r w:rsidR="00235493" w:rsidRPr="00501FE5">
              <w:rPr>
                <w:rFonts w:asciiTheme="minorHAnsi" w:hAnsiTheme="minorHAnsi" w:cstheme="minorHAnsi"/>
                <w:sz w:val="22"/>
                <w:szCs w:val="22"/>
              </w:rPr>
              <w:t>radiofarmaceutyków</w:t>
            </w:r>
            <w:proofErr w:type="spellEnd"/>
            <w:r w:rsidR="00235493"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) etap 1, budynek usług medycznych (etap 2) oraz budynek biurowy (etap 3) wraz z niezbędną infrastrukturą drogową i techniczną przy ul. Bocheńskiego w Katowicach na działach gruntu w obrębie jednostki ewidencyjnej 0001 oznaczonej numerami 45/5; 45/6; 42/20; 42/31” na podstawie obowiązujących przepisów, standardów i norm oraz potrzeb Zamawiającego określonych w projekcie koncepcyjnym, niezbędnej do uzyskania prawomocnego pozwolenia na budowę” w związku z realizacją projektu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w związku z </w:t>
            </w:r>
            <w:r w:rsidRPr="00501F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realizacją projektu  o którego dofinansowanie ALTERIS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(KPO)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 (dalej: „</w:t>
            </w:r>
            <w:r w:rsidRPr="00501FE5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”), Strony ustalają, że przekażą sobie wzajemnie informacje niezbędne do podjęcia decyzji o współpracy i realizacji zamówienia  w ramach Projektu, w szczególności informacje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 handlowe, finansowe, które mogą być przekazane w formie ustnej, pisemnej lub w jakikolwiek inny sposób, zapisane w jakiejkolwiek formie i na jakimkolwiek nośniku informacji (dalej; „</w:t>
            </w:r>
            <w:r w:rsidRPr="00B904DB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  <w:p w14:paraId="60FD1532" w14:textId="77777777" w:rsidR="00193B2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31566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24F8DC06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7A1D9038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przekazywać ani nie ujawniać Informacji Poufnych, bez uprzedniej pisemnej zgody drugiej Strony, żadnej osobie, z wyjątkiem:</w:t>
            </w:r>
          </w:p>
          <w:p w14:paraId="5B329D7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FCFD870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23AF245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przypadków, w których Strona jest zobowiązana do ujawnienia Informacji Poufnych na 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11120DC7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zachowania poufności z zasadniczo takimi samymi obowiązkami jak w Umowie,</w:t>
            </w:r>
          </w:p>
          <w:p w14:paraId="7CA73B8B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36A442CD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56A37D53" w14:textId="77777777" w:rsidR="00193B2C" w:rsidRPr="00563A5C" w:rsidRDefault="00193B2C" w:rsidP="00193B2C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BC499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33820D8E" w14:textId="77777777" w:rsidR="00193B2C" w:rsidRPr="00563A5C" w:rsidRDefault="00193B2C" w:rsidP="00193B2C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ED09D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2DA5CA36" w14:textId="77777777" w:rsidR="00193B2C" w:rsidRPr="00563A5C" w:rsidRDefault="00193B2C" w:rsidP="00193B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4C4B55C7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01269D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41684759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5885FB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2701A41F" w14:textId="77777777" w:rsidR="00193B2C" w:rsidRPr="00563A5C" w:rsidRDefault="00193B2C" w:rsidP="00193B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020AA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A5ECCBB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61E100A4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0FE28433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7FF64C39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733A6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5346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lub dotyczącej sprzedaży, bez uprzedniej pisemnej zgody drugiej Strony.</w:t>
            </w:r>
          </w:p>
          <w:p w14:paraId="7C18501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B28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A5E26ED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09083C0D" w14:textId="77777777" w:rsidR="00193B2C" w:rsidRPr="00563A5C" w:rsidRDefault="00193B2C" w:rsidP="00193B2C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46C35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0AE7EA8C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Wszelkie spory, jakie mogą wyniknąć w związku z Umową, Strony poddają pod rozstrzygnięcie 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1DC6A9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575B3E60" w14:textId="77777777" w:rsidR="00193B2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2348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904317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4F5A6CE6" w14:textId="77777777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6AC390" w14:textId="77777777" w:rsidR="00193B2C" w:rsidRPr="00563A5C" w:rsidRDefault="00193B2C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406C" w14:textId="77777777" w:rsidR="004120F6" w:rsidRDefault="004120F6">
      <w:pPr>
        <w:spacing w:after="0" w:line="240" w:lineRule="auto"/>
      </w:pPr>
      <w:r>
        <w:separator/>
      </w:r>
    </w:p>
  </w:endnote>
  <w:endnote w:type="continuationSeparator" w:id="0">
    <w:p w14:paraId="60895C3B" w14:textId="77777777" w:rsidR="004120F6" w:rsidRDefault="0041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92B4" w14:textId="77777777" w:rsidR="004120F6" w:rsidRDefault="004120F6">
      <w:pPr>
        <w:spacing w:after="0" w:line="240" w:lineRule="auto"/>
      </w:pPr>
      <w:r>
        <w:separator/>
      </w:r>
    </w:p>
  </w:footnote>
  <w:footnote w:type="continuationSeparator" w:id="0">
    <w:p w14:paraId="58BDF41E" w14:textId="77777777" w:rsidR="004120F6" w:rsidRDefault="0041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C69" w14:textId="029D7F5C" w:rsidR="009B5BFE" w:rsidRDefault="00771634">
    <w:pPr>
      <w:pStyle w:val="Nagwek"/>
    </w:pPr>
    <w:r w:rsidRPr="00A53C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ADE8" wp14:editId="50FC819E">
          <wp:simplePos x="0" y="0"/>
          <wp:positionH relativeFrom="column">
            <wp:posOffset>-133350</wp:posOffset>
          </wp:positionH>
          <wp:positionV relativeFrom="paragraph">
            <wp:posOffset>-238760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C"/>
    <w:rsid w:val="0012758C"/>
    <w:rsid w:val="00193B2C"/>
    <w:rsid w:val="00235493"/>
    <w:rsid w:val="00350ADE"/>
    <w:rsid w:val="004120F6"/>
    <w:rsid w:val="004B6031"/>
    <w:rsid w:val="00501FE5"/>
    <w:rsid w:val="006E41D6"/>
    <w:rsid w:val="006F4B2F"/>
    <w:rsid w:val="00771634"/>
    <w:rsid w:val="007F1AA9"/>
    <w:rsid w:val="00840950"/>
    <w:rsid w:val="0084696C"/>
    <w:rsid w:val="008D05B9"/>
    <w:rsid w:val="009B5BFE"/>
    <w:rsid w:val="00A36192"/>
    <w:rsid w:val="00AE2E53"/>
    <w:rsid w:val="00AE6196"/>
    <w:rsid w:val="00BB430A"/>
    <w:rsid w:val="00C662B2"/>
    <w:rsid w:val="00CE17B5"/>
    <w:rsid w:val="00D549C5"/>
    <w:rsid w:val="00DA40CC"/>
    <w:rsid w:val="00DD0EA9"/>
    <w:rsid w:val="00E25CC8"/>
    <w:rsid w:val="00E5624D"/>
    <w:rsid w:val="00ED00F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Bartłomiej Kieruzal</cp:lastModifiedBy>
  <cp:revision>3</cp:revision>
  <dcterms:created xsi:type="dcterms:W3CDTF">2023-12-06T13:42:00Z</dcterms:created>
  <dcterms:modified xsi:type="dcterms:W3CDTF">2023-12-07T11:58:00Z</dcterms:modified>
</cp:coreProperties>
</file>